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34" w:rsidRDefault="00EB60A2">
      <w:r>
        <w:t>Количество победителей и призеров конкурсов профессионального мастерства - 16 человек</w:t>
      </w:r>
    </w:p>
    <w:sectPr w:rsidR="00C0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60A2"/>
    <w:rsid w:val="00C01834"/>
    <w:rsid w:val="00EB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i5-2310</dc:creator>
  <cp:keywords/>
  <dc:description/>
  <cp:lastModifiedBy>i5-2310</cp:lastModifiedBy>
  <cp:revision>3</cp:revision>
  <dcterms:created xsi:type="dcterms:W3CDTF">2022-03-24T14:50:00Z</dcterms:created>
  <dcterms:modified xsi:type="dcterms:W3CDTF">2022-03-24T14:51:00Z</dcterms:modified>
</cp:coreProperties>
</file>